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b w:val="1"/>
          <w:sz w:val="26"/>
          <w:szCs w:val="26"/>
          <w:highlight w:val="yellow"/>
        </w:rPr>
      </w:pPr>
      <w:bookmarkStart w:colFirst="0" w:colLast="0" w:name="_s1460l3scmw8" w:id="0"/>
      <w:bookmarkEnd w:id="0"/>
      <w:r w:rsidDel="00000000" w:rsidR="00000000" w:rsidRPr="00000000">
        <w:rPr>
          <w:b w:val="1"/>
          <w:sz w:val="26"/>
          <w:szCs w:val="26"/>
          <w:highlight w:val="yellow"/>
          <w:rtl w:val="0"/>
        </w:rPr>
        <w:t xml:space="preserve">(OJT) for Participants or Speakers Banner Creation by Designers Team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To ensure designers create effective banners for conferences or events that feature participants or speakers, enhancing the reputation of the brand and the event.</w:t>
      </w:r>
    </w:p>
    <w:p w:rsidR="00000000" w:rsidDel="00000000" w:rsidP="00000000" w:rsidRDefault="00000000" w:rsidRPr="00000000" w14:paraId="00000004">
      <w:pPr>
        <w:pStyle w:val="Heading2"/>
        <w:rPr>
          <w:b w:val="1"/>
        </w:rPr>
      </w:pPr>
      <w:bookmarkStart w:colFirst="0" w:colLast="0" w:name="_w9t35vpb53xc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Steps: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Include Host or Conference Logo: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- Always place the logo of the host or the conference prominently on the banner. This establishes the identity and credibility of the event.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071938" cy="2923442"/>
            <wp:effectExtent b="0" l="0" r="0" t="0"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71938" cy="29234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Search and Include Conference or Company Logos: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- Search for the logos of any featured conferences or companies.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- Ensure these logos are correctly placed on the banner to represent the involved organizations accurately.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24511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Feature Major Participants or Close Business Team Members: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- Identify and gather images or details of major participants or close business team members who are publicly associated with the event.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- Include their images or names on the banner to highlight their participation.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- This helps in elevating the event’s profile and attracting more attendees.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2641600"/>
            <wp:effectExtent b="0" l="0" r="0" t="0"/>
            <wp:docPr id="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rPr>
          <w:b w:val="1"/>
        </w:rPr>
      </w:pPr>
      <w:bookmarkStart w:colFirst="0" w:colLast="0" w:name="_n1v3bjlt2ohu" w:id="2"/>
      <w:bookmarkEnd w:id="2"/>
      <w:r w:rsidDel="00000000" w:rsidR="00000000" w:rsidRPr="00000000">
        <w:rPr>
          <w:b w:val="1"/>
          <w:sz w:val="26"/>
          <w:szCs w:val="26"/>
          <w:rtl w:val="0"/>
        </w:rPr>
        <w:t xml:space="preserve">Tips for Designers: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rtl w:val="0"/>
        </w:rPr>
        <w:t xml:space="preserve">- Logo Placement:</w:t>
      </w:r>
      <w:r w:rsidDel="00000000" w:rsidR="00000000" w:rsidRPr="00000000">
        <w:rPr>
          <w:rtl w:val="0"/>
        </w:rPr>
        <w:t xml:space="preserve"> Ensure logos are clear and appropriately sized relative to the banner.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rtl w:val="0"/>
        </w:rPr>
        <w:t xml:space="preserve">- Image Quality:</w:t>
      </w:r>
      <w:r w:rsidDel="00000000" w:rsidR="00000000" w:rsidRPr="00000000">
        <w:rPr>
          <w:rtl w:val="0"/>
        </w:rPr>
        <w:t xml:space="preserve"> Use high-resolution images for all participants and logos to maintain a professional appearance.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rtl w:val="0"/>
        </w:rPr>
        <w:t xml:space="preserve">- Brand Consistency:</w:t>
      </w:r>
      <w:r w:rsidDel="00000000" w:rsidR="00000000" w:rsidRPr="00000000">
        <w:rPr>
          <w:rtl w:val="0"/>
        </w:rPr>
        <w:t xml:space="preserve"> Stick to the event's color scheme and branding guidelines to ensure consistency.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rtl w:val="0"/>
        </w:rPr>
        <w:t xml:space="preserve">- Hierarchy:</w:t>
      </w:r>
      <w:r w:rsidDel="00000000" w:rsidR="00000000" w:rsidRPr="00000000">
        <w:rPr>
          <w:rtl w:val="0"/>
        </w:rPr>
        <w:t xml:space="preserve"> Prioritize information by placing the most important elements (like the host logo and major participants) more prominently.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rtl w:val="0"/>
        </w:rPr>
        <w:t xml:space="preserve">- Layout: </w:t>
      </w:r>
      <w:r w:rsidDel="00000000" w:rsidR="00000000" w:rsidRPr="00000000">
        <w:rPr>
          <w:rtl w:val="0"/>
        </w:rPr>
        <w:t xml:space="preserve">Create a balanced and visually appealing layout that draws attention to key elements without clutter.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By following these steps, the designer's team can create impactful banners that effectively promote the event and enhance its reputation.</w:t>
      </w:r>
    </w:p>
    <w:p w:rsidR="00000000" w:rsidDel="00000000" w:rsidP="00000000" w:rsidRDefault="00000000" w:rsidRPr="00000000" w14:paraId="0000001D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dzk9ryl1la47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Additional Instructions: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Perfect Sample Banner: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Here is a perfect sample of a banner. See this and before making any conference banner, follow the guidelines and create world-class banners like this.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340100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Canva Editable Link: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Also, here is the Canva editable link for the banner.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Canva Editable Link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canva.com/design/DAGJ0Ste1Fs/k0Q3f5GsajTZiE0VX5bOXQ/edit?utm_content=DAGJ0Ste1Fs&amp;utm_campaign=designshare&amp;utm_medium=link2&amp;utm_source=sharebutton" TargetMode="Externa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2.jpg"/><Relationship Id="rId8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