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6"/>
          <w:szCs w:val="36"/>
          <w:highlight w:val="yellow"/>
          <w:rtl w:val="0"/>
        </w:rPr>
        <w:t xml:space="preserve">Enterprise Legal Documents Management</w:t>
      </w: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Our business model is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 Listing agency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2. Token OTC(Over the Counter) Trade (Investment agency)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Exchange development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4. Wallet and Web 3 (set) development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Especially for each contract, we use the document according to following draft forms for each company.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 Contract Forms list for each task 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⭐️1.Listing Agreement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https://docs.google.com/document/d/1sg1u8GM-BefVOb9WwoBCo0ZHgzQkh-Ry/edit?usp=sharing&amp;ouid=102433767626383130691&amp;rtpof=true&amp;sd=true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⭐️2.Token OTC(Over the Counter) Trade Agreement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https://docs.google.com/document/d/1GioG7tS3KWE62RFbJp_stcHMlVwY_xtOZNcRKSsw0LE/edit?usp=sharing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⭐️3. Exchange Program Development Contract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https://docs.google.com/document/d/1F_d0Etk6mKncKWWr9PvAiJcpNISk6PDJ0pgDWVW4hc4/edit?usp=sharing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3.1 Specification for exchange QAQC Sheet (Exchange Development RFP Specification)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https://docs.google.com/spreadsheets/d/1dk6zmwc6n15OsjQ0Xo3mftKDjBzFTiSRUWpPu0xTjks/edit?usp=sharing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⭐️4. Wallet(Web3 e-wallet) development contract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https://docs.google.com/document/d/13eJRyYIHOZALWxukb8UCKgmB8DOCXTCn85osUClRB2U/edit?usp=sharing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4.1 Wallet Functions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https://docs.google.com/document/d/1Zg7AXG65GV8X4d27sIrbdnSwuJ5DIQCMMHgvGmhKz-s/edit?usp=sharing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