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Medium" w:cs="Roboto Medium" w:eastAsia="Roboto Medium" w:hAnsi="Roboto Medium"/>
          <w:sz w:val="28"/>
          <w:szCs w:val="28"/>
          <w:highlight w:val="green"/>
        </w:rPr>
      </w:pPr>
      <w:r w:rsidDel="00000000" w:rsidR="00000000" w:rsidRPr="00000000">
        <w:rPr>
          <w:rFonts w:ascii="Roboto Medium" w:cs="Roboto Medium" w:eastAsia="Roboto Medium" w:hAnsi="Roboto Medium"/>
          <w:sz w:val="28"/>
          <w:szCs w:val="28"/>
          <w:highlight w:val="green"/>
          <w:rtl w:val="0"/>
        </w:rPr>
        <w:t xml:space="preserve">General Job description of a Documentor(Accountant CFO)</w:t>
      </w:r>
    </w:p>
    <w:p w:rsidR="00000000" w:rsidDel="00000000" w:rsidP="00000000" w:rsidRDefault="00000000" w:rsidRPr="00000000" w14:paraId="00000002">
      <w:pPr>
        <w:spacing w:line="276" w:lineRule="auto"/>
        <w:jc w:val="both"/>
        <w:rPr>
          <w:rFonts w:ascii="Roboto Medium" w:cs="Roboto Medium" w:eastAsia="Roboto Medium" w:hAnsi="Roboto Medium"/>
          <w:sz w:val="24"/>
          <w:szCs w:val="24"/>
        </w:rPr>
      </w:pPr>
      <w:bookmarkStart w:colFirst="0" w:colLast="0" w:name="_gjdgxs" w:id="0"/>
      <w:bookmarkEnd w:id="0"/>
      <w:r w:rsidDel="00000000" w:rsidR="00000000" w:rsidRPr="00000000">
        <w:rPr>
          <w:rFonts w:ascii="Roboto Medium" w:cs="Roboto Medium" w:eastAsia="Roboto Medium" w:hAnsi="Roboto Medium"/>
          <w:sz w:val="24"/>
          <w:szCs w:val="24"/>
          <w:highlight w:val="white"/>
          <w:rtl w:val="0"/>
        </w:rPr>
        <w:t xml:space="preserve">Key Areas</w:t>
        <w:br w:type="textWrapping"/>
        <w:t xml:space="preserve">- Contract Writing: Creating clear and concise documentation.</w:t>
      </w:r>
      <w:r w:rsidDel="00000000" w:rsidR="00000000" w:rsidRPr="00000000">
        <w:rPr>
          <w:rFonts w:ascii="Roboto Medium" w:cs="Roboto Medium" w:eastAsia="Roboto Medium" w:hAnsi="Roboto Medium"/>
          <w:sz w:val="24"/>
          <w:szCs w:val="24"/>
          <w:rtl w:val="0"/>
        </w:rPr>
        <w:br w:type="textWrapping"/>
      </w:r>
      <w:r w:rsidDel="00000000" w:rsidR="00000000" w:rsidRPr="00000000">
        <w:rPr>
          <w:rFonts w:ascii="Roboto Medium" w:cs="Roboto Medium" w:eastAsia="Roboto Medium" w:hAnsi="Roboto Medium"/>
          <w:sz w:val="24"/>
          <w:szCs w:val="24"/>
          <w:highlight w:val="white"/>
          <w:rtl w:val="0"/>
        </w:rPr>
        <w:t xml:space="preserve">- Process Documentation: Documenting workflows, code, and system architectures.</w:t>
      </w:r>
      <w:r w:rsidDel="00000000" w:rsidR="00000000" w:rsidRPr="00000000">
        <w:rPr>
          <w:rFonts w:ascii="Roboto Medium" w:cs="Roboto Medium" w:eastAsia="Roboto Medium" w:hAnsi="Roboto Medium"/>
          <w:sz w:val="24"/>
          <w:szCs w:val="24"/>
          <w:rtl w:val="0"/>
        </w:rPr>
        <w:br w:type="textWrapping"/>
      </w:r>
      <w:r w:rsidDel="00000000" w:rsidR="00000000" w:rsidRPr="00000000">
        <w:rPr>
          <w:rFonts w:ascii="Roboto Medium" w:cs="Roboto Medium" w:eastAsia="Roboto Medium" w:hAnsi="Roboto Medium"/>
          <w:sz w:val="24"/>
          <w:szCs w:val="24"/>
          <w:highlight w:val="white"/>
          <w:rtl w:val="0"/>
        </w:rPr>
        <w:t xml:space="preserve">- User Guides: Writing user manuals, FAQs, and help documents.</w:t>
      </w:r>
      <w:r w:rsidDel="00000000" w:rsidR="00000000" w:rsidRPr="00000000">
        <w:rPr>
          <w:rFonts w:ascii="Roboto Medium" w:cs="Roboto Medium" w:eastAsia="Roboto Medium" w:hAnsi="Roboto Medium"/>
          <w:sz w:val="24"/>
          <w:szCs w:val="24"/>
          <w:rtl w:val="0"/>
        </w:rPr>
        <w:br w:type="textWrapping"/>
      </w:r>
      <w:r w:rsidDel="00000000" w:rsidR="00000000" w:rsidRPr="00000000">
        <w:rPr>
          <w:rFonts w:ascii="Roboto Medium" w:cs="Roboto Medium" w:eastAsia="Roboto Medium" w:hAnsi="Roboto Medium"/>
          <w:sz w:val="24"/>
          <w:szCs w:val="24"/>
          <w:highlight w:val="white"/>
          <w:rtl w:val="0"/>
        </w:rPr>
        <w:t xml:space="preserve">- Compliance: Ensuring documentation meets industry standards.</w:t>
      </w:r>
      <w:r w:rsidDel="00000000" w:rsidR="00000000" w:rsidRPr="00000000">
        <w:rPr>
          <w:rtl w:val="0"/>
        </w:rPr>
      </w:r>
    </w:p>
    <w:p w:rsidR="00000000" w:rsidDel="00000000" w:rsidP="00000000" w:rsidRDefault="00000000" w:rsidRPr="00000000" w14:paraId="00000003">
      <w:pPr>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04">
      <w:pPr>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Job Description and Responsibility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3660"/>
        <w:gridCol w:w="3660"/>
        <w:tblGridChange w:id="0">
          <w:tblGrid>
            <w:gridCol w:w="2040"/>
            <w:gridCol w:w="3660"/>
            <w:gridCol w:w="366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😀Job Category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HR Cooperation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And then, Classify for the collection</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8">
            <w:pPr>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1. Collection of Document for each internal teammate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Request All Document to HR team to collect our URLs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highlight w:val="yellow"/>
              </w:rPr>
            </w:pPr>
            <w:r w:rsidDel="00000000" w:rsidR="00000000" w:rsidRPr="00000000">
              <w:rPr>
                <w:rFonts w:ascii="Roboto Medium" w:cs="Roboto Medium" w:eastAsia="Roboto Medium" w:hAnsi="Roboto Medium"/>
                <w:sz w:val="24"/>
                <w:szCs w:val="24"/>
                <w:highlight w:val="yellow"/>
                <w:rtl w:val="0"/>
              </w:rPr>
              <w:t xml:space="preserve">[Google Sheet URL]</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Classify each team’s document on Docs or any other sheet.(such as Google Sheet)</w:t>
            </w:r>
          </w:p>
        </w:tc>
      </w:tr>
      <w:tr>
        <w:trPr>
          <w:cantSplit w:val="0"/>
          <w:trHeight w:val="655.957031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2. Collection of ID,PW for each project (Credentials)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highlight w:val="yellow"/>
                <w:rtl w:val="0"/>
              </w:rPr>
              <w:t xml:space="preserve">For developers team</w:t>
            </w:r>
            <w:r w:rsidDel="00000000" w:rsidR="00000000" w:rsidRPr="00000000">
              <w:rPr>
                <w:rFonts w:ascii="Roboto Medium" w:cs="Roboto Medium" w:eastAsia="Roboto Medium" w:hAnsi="Roboto Medium"/>
                <w:sz w:val="24"/>
                <w:szCs w:val="24"/>
                <w:rtl w:val="0"/>
              </w:rPr>
              <w:t xml:space="preserve"> : Amazon web service ID, PW</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highlight w:val="yellow"/>
                <w:rtl w:val="0"/>
              </w:rPr>
              <w:t xml:space="preserve">Marketing team</w:t>
            </w:r>
            <w:r w:rsidDel="00000000" w:rsidR="00000000" w:rsidRPr="00000000">
              <w:rPr>
                <w:rFonts w:ascii="Roboto Medium" w:cs="Roboto Medium" w:eastAsia="Roboto Medium" w:hAnsi="Roboto Medium"/>
                <w:sz w:val="24"/>
                <w:szCs w:val="24"/>
                <w:rtl w:val="0"/>
              </w:rPr>
              <w:t xml:space="preserve"> : Social Media ID PW</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highlight w:val="yellow"/>
                <w:rtl w:val="0"/>
              </w:rPr>
              <w:t xml:space="preserve">All team should know about Contracter</w:t>
            </w:r>
            <w:r w:rsidDel="00000000" w:rsidR="00000000" w:rsidRPr="00000000">
              <w:rPr>
                <w:rFonts w:ascii="Roboto Medium" w:cs="Roboto Medium" w:eastAsia="Roboto Medium" w:hAnsi="Roboto Medium"/>
                <w:sz w:val="24"/>
                <w:szCs w:val="24"/>
                <w:rtl w:val="0"/>
              </w:rPr>
              <w:t xml:space="preserve">(Clients) Information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1) Contact 2)Email 3)Address 4) Business License 5)Manager Info or Telegram ID to proceed and report about our project status (Design, Contents Creation, PR, Marketing, Development) in case of this, we can do announcement for each client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w:t>
            </w:r>
            <w:r w:rsidDel="00000000" w:rsidR="00000000" w:rsidRPr="00000000">
              <w:rPr>
                <w:rFonts w:ascii="Roboto Medium" w:cs="Roboto Medium" w:eastAsia="Roboto Medium" w:hAnsi="Roboto Medium"/>
                <w:sz w:val="24"/>
                <w:szCs w:val="24"/>
                <w:highlight w:val="yellow"/>
                <w:rtl w:val="0"/>
              </w:rPr>
              <w:t xml:space="preserve">ID, PW</w:t>
            </w:r>
            <w:r w:rsidDel="00000000" w:rsidR="00000000" w:rsidRPr="00000000">
              <w:rPr>
                <w:rFonts w:ascii="Roboto Medium" w:cs="Roboto Medium" w:eastAsia="Roboto Medium" w:hAnsi="Roboto Medium"/>
                <w:sz w:val="24"/>
                <w:szCs w:val="24"/>
                <w:rtl w:val="0"/>
              </w:rPr>
              <w:t xml:space="preserve"> and Client’s manager information] to report to our client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Manager will be invited to each group chat to collect ID,PW to run each project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 Design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 Contents Creation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 PR(Press Release)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 Marketing</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 Development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 Sales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3. Making On the Job Training (Most of job)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Collect Each team’s document with HR team</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highlight w:val="yellow"/>
              </w:rPr>
            </w:pPr>
            <w:r w:rsidDel="00000000" w:rsidR="00000000" w:rsidRPr="00000000">
              <w:rPr>
                <w:rFonts w:ascii="Roboto Medium" w:cs="Roboto Medium" w:eastAsia="Roboto Medium" w:hAnsi="Roboto Medium"/>
                <w:sz w:val="24"/>
                <w:szCs w:val="24"/>
                <w:highlight w:val="yellow"/>
                <w:rtl w:val="0"/>
              </w:rPr>
              <w:t xml:space="preserve">[Job performance Standards]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HR, LC, PM, Designer, Marketers, Sales 6 teams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Each manager knows about job performance on average for each work.</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So we communicate with them and make the Job Standards with each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[Example of Documentation]</w:t>
            </w:r>
          </w:p>
          <w:p w:rsidR="00000000" w:rsidDel="00000000" w:rsidP="00000000" w:rsidRDefault="00000000" w:rsidRPr="00000000" w14:paraId="00000028">
            <w:pPr>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29">
            <w:pPr>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w:t>
            </w:r>
            <w:r w:rsidDel="00000000" w:rsidR="00000000" w:rsidRPr="00000000">
              <w:rPr>
                <w:rFonts w:ascii="Roboto Medium" w:cs="Roboto Medium" w:eastAsia="Roboto Medium" w:hAnsi="Roboto Medium"/>
                <w:sz w:val="24"/>
                <w:szCs w:val="24"/>
                <w:highlight w:val="yellow"/>
                <w:rtl w:val="0"/>
              </w:rPr>
              <w:t xml:space="preserve">Firing process</w:t>
            </w:r>
            <w:r w:rsidDel="00000000" w:rsidR="00000000" w:rsidRPr="00000000">
              <w:rPr>
                <w:rFonts w:ascii="Roboto Medium" w:cs="Roboto Medium" w:eastAsia="Roboto Medium" w:hAnsi="Roboto Medium"/>
                <w:sz w:val="24"/>
                <w:szCs w:val="24"/>
                <w:rtl w:val="0"/>
              </w:rPr>
              <w:t xml:space="preserve"> : ASAP in case of followings]</w:t>
            </w:r>
          </w:p>
          <w:p w:rsidR="00000000" w:rsidDel="00000000" w:rsidP="00000000" w:rsidRDefault="00000000" w:rsidRPr="00000000" w14:paraId="0000002A">
            <w:pPr>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2B">
            <w:pPr>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1. No Responding</w:t>
            </w:r>
          </w:p>
          <w:p w:rsidR="00000000" w:rsidDel="00000000" w:rsidP="00000000" w:rsidRDefault="00000000" w:rsidRPr="00000000" w14:paraId="0000002C">
            <w:pPr>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2. Responding but no performance</w:t>
            </w:r>
          </w:p>
          <w:p w:rsidR="00000000" w:rsidDel="00000000" w:rsidP="00000000" w:rsidRDefault="00000000" w:rsidRPr="00000000" w14:paraId="0000002D">
            <w:pPr>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3. Performance standard at least </w:t>
            </w:r>
          </w:p>
          <w:p w:rsidR="00000000" w:rsidDel="00000000" w:rsidP="00000000" w:rsidRDefault="00000000" w:rsidRPr="00000000" w14:paraId="0000002E">
            <w:pPr>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4. Replying take more than 10 mins + No responding to call (Telegram call)</w:t>
            </w:r>
          </w:p>
          <w:p w:rsidR="00000000" w:rsidDel="00000000" w:rsidP="00000000" w:rsidRDefault="00000000" w:rsidRPr="00000000" w14:paraId="0000002F">
            <w:pPr>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30">
            <w:pPr>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According to NDA + Off the Job trading (Transferring their credentials data and work related documents to the inner team and eliminating login credentials to clear their job.</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4. Documentation for each order from team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Each manager of our company </w:t>
            </w:r>
            <w:r w:rsidDel="00000000" w:rsidR="00000000" w:rsidRPr="00000000">
              <w:rPr>
                <w:rFonts w:ascii="Roboto Medium" w:cs="Roboto Medium" w:eastAsia="Roboto Medium" w:hAnsi="Roboto Medium"/>
                <w:sz w:val="24"/>
                <w:szCs w:val="24"/>
                <w:highlight w:val="yellow"/>
                <w:rtl w:val="0"/>
              </w:rPr>
              <w:t xml:space="preserve">requested documentation</w:t>
            </w:r>
            <w:r w:rsidDel="00000000" w:rsidR="00000000" w:rsidRPr="00000000">
              <w:rPr>
                <w:rFonts w:ascii="Roboto Medium" w:cs="Roboto Medium" w:eastAsia="Roboto Medium" w:hAnsi="Roboto Medium"/>
                <w:sz w:val="24"/>
                <w:szCs w:val="24"/>
                <w:rtl w:val="0"/>
              </w:rPr>
              <w:t xml:space="preserve">, and the Legal Team will support the documentation.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For example, Absent or Disappearing of developers. We gotta do legal actions for them with official document and caution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highlight w:val="yellow"/>
              </w:rPr>
            </w:pPr>
            <w:r w:rsidDel="00000000" w:rsidR="00000000" w:rsidRPr="00000000">
              <w:rPr>
                <w:rFonts w:ascii="Roboto Medium" w:cs="Roboto Medium" w:eastAsia="Roboto Medium" w:hAnsi="Roboto Medium"/>
                <w:sz w:val="24"/>
                <w:szCs w:val="24"/>
                <w:highlight w:val="yellow"/>
                <w:rtl w:val="0"/>
              </w:rPr>
              <w:t xml:space="preserve">[Documents List]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OJT and Job Standards(Compliance)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New Order Contract</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Outsourcing contract</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NDA Contract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Compensation of Penalty</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Translation for the documents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5. Documentation. Contact of Inner Team 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highlight w:val="yellow"/>
                <w:rtl w:val="0"/>
              </w:rPr>
              <w:t xml:space="preserve">Current teammate contact number and list </w:t>
            </w:r>
            <w:r w:rsidDel="00000000" w:rsidR="00000000" w:rsidRPr="00000000">
              <w:rPr>
                <w:rFonts w:ascii="Roboto Medium" w:cs="Roboto Medium" w:eastAsia="Roboto Medium" w:hAnsi="Roboto Medium"/>
                <w:sz w:val="24"/>
                <w:szCs w:val="24"/>
                <w:rtl w:val="0"/>
              </w:rPr>
              <w:t xml:space="preserve">with HR Team (Documentation)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Medium" w:cs="Roboto Medium" w:eastAsia="Roboto Medium" w:hAnsi="Roboto Medium"/>
                <w:sz w:val="24"/>
                <w:szCs w:val="24"/>
                <w:highlight w:val="white"/>
              </w:rPr>
            </w:pPr>
            <w:r w:rsidDel="00000000" w:rsidR="00000000" w:rsidRPr="00000000">
              <w:rPr>
                <w:rFonts w:ascii="Roboto Medium" w:cs="Roboto Medium" w:eastAsia="Roboto Medium" w:hAnsi="Roboto Medium"/>
                <w:sz w:val="24"/>
                <w:szCs w:val="24"/>
                <w:highlight w:val="yellow"/>
                <w:rtl w:val="0"/>
              </w:rPr>
              <w:t xml:space="preserve">Manager can get an advice </w:t>
            </w:r>
            <w:r w:rsidDel="00000000" w:rsidR="00000000" w:rsidRPr="00000000">
              <w:rPr>
                <w:rFonts w:ascii="Roboto Medium" w:cs="Roboto Medium" w:eastAsia="Roboto Medium" w:hAnsi="Roboto Medium"/>
                <w:sz w:val="24"/>
                <w:szCs w:val="24"/>
                <w:highlight w:val="white"/>
                <w:rtl w:val="0"/>
              </w:rPr>
              <w:t xml:space="preserve">for the work to understand about on the job training</w:t>
            </w:r>
          </w:p>
        </w:tc>
      </w:tr>
    </w:tbl>
    <w:p w:rsidR="00000000" w:rsidDel="00000000" w:rsidP="00000000" w:rsidRDefault="00000000" w:rsidRPr="00000000" w14:paraId="0000003F">
      <w:pPr>
        <w:jc w:val="both"/>
        <w:rPr>
          <w:rFonts w:ascii="Roboto Medium" w:cs="Roboto Medium" w:eastAsia="Roboto Medium" w:hAnsi="Roboto Medium"/>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