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280" w:lineRule="auto"/>
        <w:jc w:val="center"/>
        <w:rPr>
          <w:b w:val="1"/>
        </w:rPr>
      </w:pPr>
      <w:bookmarkStart w:colFirst="0" w:colLast="0" w:name="_5ggzl02tuwob" w:id="0"/>
      <w:bookmarkEnd w:id="0"/>
      <w:r w:rsidDel="00000000" w:rsidR="00000000" w:rsidRPr="00000000">
        <w:rPr>
          <w:b w:val="1"/>
          <w:rtl w:val="0"/>
        </w:rPr>
        <w:t xml:space="preserve">OJT FOR BD TEAM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  <w:highlight w:val="yellow"/>
        </w:rPr>
      </w:pPr>
      <w:bookmarkStart w:colFirst="0" w:colLast="0" w:name="_xlqtjj5s68s2" w:id="1"/>
      <w:bookmarkEnd w:id="1"/>
      <w:r w:rsidDel="00000000" w:rsidR="00000000" w:rsidRPr="00000000">
        <w:rPr>
          <w:b w:val="1"/>
          <w:color w:val="000000"/>
          <w:sz w:val="26"/>
          <w:szCs w:val="26"/>
          <w:highlight w:val="yellow"/>
          <w:rtl w:val="0"/>
        </w:rPr>
        <w:t xml:space="preserve">SNS Marketing Plan for Machbase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Platforms</w:t>
      </w:r>
      <w:r w:rsidDel="00000000" w:rsidR="00000000" w:rsidRPr="00000000">
        <w:rPr>
          <w:rtl w:val="0"/>
        </w:rPr>
        <w:t xml:space="preserve">: Focus on popular social media channels such as LinkedIn, Twitter (X), Facebook, and YouTube.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Content Strategy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Create posts that explain</w:t>
      </w:r>
      <w:r w:rsidDel="00000000" w:rsidR="00000000" w:rsidRPr="00000000">
        <w:rPr>
          <w:rtl w:val="0"/>
        </w:rPr>
        <w:t xml:space="preserve"> what Machbase does, emphasizing edge computing and real-time data processing.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Regularly post how Machbase helps businesses save costs.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visuals like infographics, short videos, and data analytics demonstrations to engage audiences.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 targeted ads focusing on industries like manufacturing, healthcare, and military to attract potential clients.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Engagement Strategy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Actively engage w</w:t>
      </w:r>
      <w:r w:rsidDel="00000000" w:rsidR="00000000" w:rsidRPr="00000000">
        <w:rPr>
          <w:rtl w:val="0"/>
        </w:rPr>
        <w:t xml:space="preserve">ith comments and queries on posts.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Bring influencers in edge computing and AI for collaborative promotions.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Performance Tracking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up tools to track</w:t>
      </w:r>
      <w:r w:rsidDel="00000000" w:rsidR="00000000" w:rsidRPr="00000000">
        <w:rPr>
          <w:rtl w:val="0"/>
        </w:rPr>
        <w:t xml:space="preserve"> the reach, engagement, and conversion from social media platforms.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Regularly analyze which types of content are getting the most attention and adjust the strategy accordingly.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  <w:highlight w:val="yellow"/>
        </w:rPr>
      </w:pPr>
      <w:bookmarkStart w:colFirst="0" w:colLast="0" w:name="_u068hosnbpfh" w:id="2"/>
      <w:bookmarkEnd w:id="2"/>
      <w:r w:rsidDel="00000000" w:rsidR="00000000" w:rsidRPr="00000000">
        <w:rPr>
          <w:b w:val="1"/>
          <w:color w:val="000000"/>
          <w:sz w:val="26"/>
          <w:szCs w:val="26"/>
          <w:highlight w:val="yellow"/>
          <w:rtl w:val="0"/>
        </w:rPr>
        <w:t xml:space="preserve">Follow-up and Evaluation: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Regularly</w:t>
      </w:r>
      <w:r w:rsidDel="00000000" w:rsidR="00000000" w:rsidRPr="00000000">
        <w:rPr>
          <w:rtl w:val="0"/>
        </w:rPr>
        <w:t xml:space="preserve"> hold team meetings to review the progress on both SNS marketing and client deals.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strategies based on feedback from b</w:t>
      </w:r>
      <w:r w:rsidDel="00000000" w:rsidR="00000000" w:rsidRPr="00000000">
        <w:rPr>
          <w:rtl w:val="0"/>
        </w:rPr>
        <w:t xml:space="preserve">oth marketing campaigns and client interactions.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