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before="0" w:lineRule="auto"/>
        <w:rPr>
          <w:b w:val="1"/>
          <w:color w:val="001e00"/>
          <w:sz w:val="34"/>
          <w:szCs w:val="34"/>
        </w:rPr>
      </w:pPr>
      <w:bookmarkStart w:colFirst="0" w:colLast="0" w:name="_cn8rgtxqn9ul" w:id="0"/>
      <w:bookmarkEnd w:id="0"/>
      <w:r w:rsidDel="00000000" w:rsidR="00000000" w:rsidRPr="00000000">
        <w:rPr>
          <w:b w:val="1"/>
          <w:color w:val="001e00"/>
          <w:sz w:val="34"/>
          <w:szCs w:val="34"/>
          <w:rtl w:val="0"/>
        </w:rPr>
        <w:t xml:space="preserve">Milestones for Brickon Project (Upwork.com)</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38.2317780800386"/>
        <w:gridCol w:w="3838.1072413491897"/>
        <w:gridCol w:w="1249.1727915943948"/>
        <w:tblGridChange w:id="0">
          <w:tblGrid>
            <w:gridCol w:w="3938.2317780800386"/>
            <w:gridCol w:w="3838.1072413491897"/>
            <w:gridCol w:w="1249.1727915943948"/>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rPr>
                <w:color w:val="001e00"/>
                <w:sz w:val="24"/>
                <w:szCs w:val="24"/>
              </w:rPr>
            </w:pPr>
            <w:r w:rsidDel="00000000" w:rsidR="00000000" w:rsidRPr="00000000">
              <w:rPr>
                <w:b w:val="1"/>
                <w:color w:val="001e00"/>
                <w:sz w:val="24"/>
                <w:szCs w:val="24"/>
                <w:rtl w:val="0"/>
              </w:rPr>
              <w:t xml:space="preserve">Milestone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rPr>
                <w:color w:val="001e00"/>
                <w:sz w:val="24"/>
                <w:szCs w:val="24"/>
              </w:rPr>
            </w:pPr>
            <w:r w:rsidDel="00000000" w:rsidR="00000000" w:rsidRPr="00000000">
              <w:rPr>
                <w:b w:val="1"/>
                <w:color w:val="001e00"/>
                <w:sz w:val="24"/>
                <w:szCs w:val="24"/>
                <w:rtl w:val="0"/>
              </w:rPr>
              <w:t xml:space="preserve">Due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rPr>
                <w:color w:val="001e00"/>
                <w:sz w:val="24"/>
                <w:szCs w:val="24"/>
              </w:rPr>
            </w:pPr>
            <w:r w:rsidDel="00000000" w:rsidR="00000000" w:rsidRPr="00000000">
              <w:rPr>
                <w:b w:val="1"/>
                <w:color w:val="001e00"/>
                <w:sz w:val="24"/>
                <w:szCs w:val="24"/>
                <w:rtl w:val="0"/>
              </w:rPr>
              <w:t xml:space="preserve">Amount</w:t>
            </w:r>
            <w:r w:rsidDel="00000000" w:rsidR="00000000" w:rsidRPr="00000000">
              <w:rPr>
                <w:rtl w:val="0"/>
              </w:rPr>
            </w:r>
          </w:p>
        </w:tc>
      </w:tr>
      <w:tr>
        <w:trPr>
          <w:cantSplit w:val="0"/>
          <w:trHeight w:val="28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rPr>
                <w:color w:val="001e00"/>
                <w:sz w:val="24"/>
                <w:szCs w:val="24"/>
              </w:rPr>
            </w:pPr>
            <w:r w:rsidDel="00000000" w:rsidR="00000000" w:rsidRPr="00000000">
              <w:rPr>
                <w:color w:val="001e00"/>
                <w:sz w:val="24"/>
                <w:szCs w:val="24"/>
                <w:rtl w:val="0"/>
              </w:rPr>
              <w:t xml:space="preserve">1st/2nd week: publishing front end done 30 Jan 2024 (We will develop the frontend pages and not use the convertor so that we don't need to do the work again), 30th Jan 2024 should be available with wallet with singup (u created this one before, so we should check this too) + Publishing Mobile check comapring the OKX modification less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color w:val="001e00"/>
                <w:sz w:val="24"/>
                <w:szCs w:val="24"/>
              </w:rPr>
            </w:pPr>
            <w:r w:rsidDel="00000000" w:rsidR="00000000" w:rsidRPr="00000000">
              <w:rPr>
                <w:color w:val="001e00"/>
                <w:sz w:val="24"/>
                <w:szCs w:val="24"/>
                <w:rtl w:val="0"/>
              </w:rPr>
              <w:t xml:space="preserve">Jan 30,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color w:val="001e00"/>
                <w:sz w:val="24"/>
                <w:szCs w:val="24"/>
              </w:rPr>
            </w:pPr>
            <w:r w:rsidDel="00000000" w:rsidR="00000000" w:rsidRPr="00000000">
              <w:rPr>
                <w:color w:val="001e00"/>
                <w:sz w:val="24"/>
                <w:szCs w:val="24"/>
                <w:rtl w:val="0"/>
              </w:rPr>
              <w:t xml:space="preserve">$3,000.00</w:t>
            </w:r>
          </w:p>
        </w:tc>
      </w:tr>
      <w:tr>
        <w:trPr>
          <w:cantSplit w:val="0"/>
          <w:trHeight w:val="28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color w:val="001e00"/>
                <w:sz w:val="24"/>
                <w:szCs w:val="24"/>
              </w:rPr>
            </w:pPr>
            <w:r w:rsidDel="00000000" w:rsidR="00000000" w:rsidRPr="00000000">
              <w:rPr>
                <w:color w:val="001e00"/>
                <w:sz w:val="24"/>
                <w:szCs w:val="24"/>
                <w:rtl w:val="0"/>
              </w:rPr>
              <w:t xml:space="preserve">(MC9 and Earn) should be working 7 th Feb 2024 with Admin CMS users can put USDT with the simple page (We will show an address where users will need to withdraw their funds to that wallet and then from the admin side subscriptions will be managed to display for MC9 and Earn service with admin functions) less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color w:val="001e00"/>
                <w:sz w:val="24"/>
                <w:szCs w:val="24"/>
              </w:rPr>
            </w:pPr>
            <w:r w:rsidDel="00000000" w:rsidR="00000000" w:rsidRPr="00000000">
              <w:rPr>
                <w:color w:val="001e00"/>
                <w:sz w:val="24"/>
                <w:szCs w:val="24"/>
                <w:rtl w:val="0"/>
              </w:rPr>
              <w:t xml:space="preserve">Feb 7,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color w:val="001e00"/>
                <w:sz w:val="24"/>
                <w:szCs w:val="24"/>
              </w:rPr>
            </w:pPr>
            <w:r w:rsidDel="00000000" w:rsidR="00000000" w:rsidRPr="00000000">
              <w:rPr>
                <w:color w:val="001e00"/>
                <w:sz w:val="24"/>
                <w:szCs w:val="24"/>
                <w:rtl w:val="0"/>
              </w:rPr>
              <w:t xml:space="preserve">$3,000.00</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color w:val="001e00"/>
                <w:sz w:val="24"/>
                <w:szCs w:val="24"/>
              </w:rPr>
            </w:pPr>
            <w:r w:rsidDel="00000000" w:rsidR="00000000" w:rsidRPr="00000000">
              <w:rPr>
                <w:color w:val="001e00"/>
                <w:sz w:val="24"/>
                <w:szCs w:val="24"/>
                <w:rtl w:val="0"/>
              </w:rPr>
              <w:t xml:space="preserve">(Spot and Future ) 14th Feb 2024 (Signup, Admin, KYC, Trading)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color w:val="001e00"/>
                <w:sz w:val="24"/>
                <w:szCs w:val="24"/>
              </w:rPr>
            </w:pPr>
            <w:r w:rsidDel="00000000" w:rsidR="00000000" w:rsidRPr="00000000">
              <w:rPr>
                <w:color w:val="001e00"/>
                <w:sz w:val="24"/>
                <w:szCs w:val="24"/>
                <w:rtl w:val="0"/>
              </w:rPr>
              <w:t xml:space="preserve">Feb 14,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color w:val="001e00"/>
                <w:sz w:val="24"/>
                <w:szCs w:val="24"/>
              </w:rPr>
            </w:pPr>
            <w:r w:rsidDel="00000000" w:rsidR="00000000" w:rsidRPr="00000000">
              <w:rPr>
                <w:color w:val="001e00"/>
                <w:sz w:val="24"/>
                <w:szCs w:val="24"/>
                <w:rtl w:val="0"/>
              </w:rPr>
              <w:t xml:space="preserve">$3,000.00</w:t>
            </w:r>
          </w:p>
        </w:tc>
      </w:tr>
      <w:tr>
        <w:trPr>
          <w:cantSplit w:val="0"/>
          <w:trHeight w:val="9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color w:val="001e00"/>
                <w:sz w:val="24"/>
                <w:szCs w:val="24"/>
              </w:rPr>
            </w:pPr>
            <w:r w:rsidDel="00000000" w:rsidR="00000000" w:rsidRPr="00000000">
              <w:rPr>
                <w:color w:val="001e00"/>
                <w:sz w:val="24"/>
                <w:szCs w:val="24"/>
                <w:rtl w:val="0"/>
              </w:rPr>
              <w:t xml:space="preserve">(Spot and Future trading) with calculation (Long/Short) function by 1 march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color w:val="001e00"/>
                <w:sz w:val="24"/>
                <w:szCs w:val="24"/>
              </w:rPr>
            </w:pPr>
            <w:r w:rsidDel="00000000" w:rsidR="00000000" w:rsidRPr="00000000">
              <w:rPr>
                <w:color w:val="001e00"/>
                <w:sz w:val="24"/>
                <w:szCs w:val="24"/>
                <w:rtl w:val="0"/>
              </w:rPr>
              <w:t xml:space="preserve">Feb 26,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color w:val="001e00"/>
                <w:sz w:val="24"/>
                <w:szCs w:val="24"/>
              </w:rPr>
            </w:pPr>
            <w:r w:rsidDel="00000000" w:rsidR="00000000" w:rsidRPr="00000000">
              <w:rPr>
                <w:color w:val="001e00"/>
                <w:sz w:val="24"/>
                <w:szCs w:val="24"/>
                <w:rtl w:val="0"/>
              </w:rPr>
              <w:t xml:space="preserve">$3,000.00</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color w:val="001e00"/>
                <w:sz w:val="24"/>
                <w:szCs w:val="24"/>
              </w:rPr>
            </w:pPr>
            <w:r w:rsidDel="00000000" w:rsidR="00000000" w:rsidRPr="00000000">
              <w:rPr>
                <w:color w:val="001e00"/>
                <w:sz w:val="24"/>
                <w:szCs w:val="24"/>
                <w:rtl w:val="0"/>
              </w:rPr>
              <w:t xml:space="preserve">All QAQC done accoding to figma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color w:val="001e00"/>
                <w:sz w:val="24"/>
                <w:szCs w:val="24"/>
              </w:rPr>
            </w:pPr>
            <w:r w:rsidDel="00000000" w:rsidR="00000000" w:rsidRPr="00000000">
              <w:rPr>
                <w:color w:val="001e00"/>
                <w:sz w:val="24"/>
                <w:szCs w:val="24"/>
                <w:rtl w:val="0"/>
              </w:rPr>
              <w:t xml:space="preserve">Mar 17,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color w:val="001e00"/>
                <w:sz w:val="24"/>
                <w:szCs w:val="24"/>
              </w:rPr>
            </w:pPr>
            <w:r w:rsidDel="00000000" w:rsidR="00000000" w:rsidRPr="00000000">
              <w:rPr>
                <w:color w:val="001e00"/>
                <w:sz w:val="24"/>
                <w:szCs w:val="24"/>
                <w:rtl w:val="0"/>
              </w:rPr>
              <w:t xml:space="preserve">$3,000.00</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